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F40" w:rsidRDefault="009A06FC">
      <w:pPr>
        <w:pStyle w:val="Heading1"/>
      </w:pPr>
      <w:r>
        <w:t>CFGNB 2026 Capacity Building Workshops – Enrollment Form</w:t>
      </w:r>
    </w:p>
    <w:p w:rsidR="00B95F40" w:rsidRDefault="009A06FC">
      <w:r>
        <w:rPr>
          <w:b/>
        </w:rPr>
        <w:t xml:space="preserve">Organization Name: </w:t>
      </w:r>
      <w:r>
        <w:t>______________________________</w:t>
      </w:r>
      <w:r>
        <w:br/>
      </w:r>
      <w:r>
        <w:rPr>
          <w:b/>
        </w:rPr>
        <w:t xml:space="preserve">Primary Contact: </w:t>
      </w:r>
      <w:r>
        <w:t>______________________________</w:t>
      </w:r>
      <w:r>
        <w:br/>
      </w:r>
      <w:r>
        <w:rPr>
          <w:b/>
        </w:rPr>
        <w:t xml:space="preserve">Email: </w:t>
      </w:r>
      <w:r>
        <w:t>______________________________</w:t>
      </w:r>
      <w:r>
        <w:br/>
      </w:r>
      <w:r>
        <w:rPr>
          <w:b/>
        </w:rPr>
        <w:t xml:space="preserve">Phone: </w:t>
      </w:r>
      <w:r>
        <w:t>______________________________</w:t>
      </w:r>
      <w:r>
        <w:br/>
      </w:r>
    </w:p>
    <w:p w:rsidR="00B95F40" w:rsidRDefault="009A06FC">
      <w:pPr>
        <w:pStyle w:val="Heading2"/>
      </w:pPr>
      <w:r>
        <w:t>Workshop Participation</w:t>
      </w:r>
    </w:p>
    <w:p w:rsidR="00B95F40" w:rsidRDefault="009A06FC">
      <w:r>
        <w:t>Indicate attendance and list up to six participants (name and email) per workshop.</w:t>
      </w:r>
    </w:p>
    <w:p w:rsidR="00B95F40" w:rsidRDefault="009A06FC">
      <w:pPr>
        <w:pStyle w:val="Heading3"/>
      </w:pPr>
      <w:r>
        <w:t>AI Jumpstart for Nonprofits</w:t>
      </w:r>
    </w:p>
    <w:p w:rsidR="00B95F40" w:rsidRDefault="00880732">
      <w:r>
        <w:t>Wednesday, March 18</w:t>
      </w:r>
      <w:r w:rsidR="009A06FC">
        <w:t xml:space="preserve"> | 8:30–12:30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95F40">
        <w:tc>
          <w:tcPr>
            <w:tcW w:w="2880" w:type="dxa"/>
          </w:tcPr>
          <w:p w:rsidR="00B95F40" w:rsidRDefault="009A06FC">
            <w:r>
              <w:t>Participant Name</w:t>
            </w:r>
          </w:p>
        </w:tc>
        <w:tc>
          <w:tcPr>
            <w:tcW w:w="2880" w:type="dxa"/>
          </w:tcPr>
          <w:p w:rsidR="00B95F40" w:rsidRDefault="009A06FC">
            <w:r>
              <w:t>Email</w:t>
            </w:r>
          </w:p>
        </w:tc>
        <w:tc>
          <w:tcPr>
            <w:tcW w:w="2880" w:type="dxa"/>
          </w:tcPr>
          <w:p w:rsidR="00B95F40" w:rsidRDefault="009A06FC">
            <w:r>
              <w:t>Notes</w:t>
            </w:r>
          </w:p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</w:tbl>
    <w:p w:rsidR="00B95F40" w:rsidRDefault="009A06FC">
      <w:pPr>
        <w:pStyle w:val="Heading3"/>
      </w:pPr>
      <w:r>
        <w:t>Technology, Cybersecurity &amp; Acceptable Use</w:t>
      </w:r>
    </w:p>
    <w:p w:rsidR="00B95F40" w:rsidRDefault="009A06FC">
      <w:r>
        <w:t xml:space="preserve">Wednesday, </w:t>
      </w:r>
      <w:r w:rsidR="00880732">
        <w:t>March 25</w:t>
      </w:r>
      <w:r>
        <w:t xml:space="preserve"> | 8:30–12:30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95F40">
        <w:tc>
          <w:tcPr>
            <w:tcW w:w="2880" w:type="dxa"/>
          </w:tcPr>
          <w:p w:rsidR="00B95F40" w:rsidRDefault="009A06FC">
            <w:r>
              <w:t>Participant Name</w:t>
            </w:r>
          </w:p>
        </w:tc>
        <w:tc>
          <w:tcPr>
            <w:tcW w:w="2880" w:type="dxa"/>
          </w:tcPr>
          <w:p w:rsidR="00B95F40" w:rsidRDefault="009A06FC">
            <w:r>
              <w:t>Email</w:t>
            </w:r>
          </w:p>
        </w:tc>
        <w:tc>
          <w:tcPr>
            <w:tcW w:w="2880" w:type="dxa"/>
          </w:tcPr>
          <w:p w:rsidR="00B95F40" w:rsidRDefault="009A06FC">
            <w:r>
              <w:t>Notes</w:t>
            </w:r>
          </w:p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</w:tbl>
    <w:p w:rsidR="00B95F40" w:rsidRDefault="009A06FC">
      <w:pPr>
        <w:pStyle w:val="Heading3"/>
      </w:pPr>
      <w:r>
        <w:t>Addressing Compassion Fatigue and Burnout</w:t>
      </w:r>
    </w:p>
    <w:p w:rsidR="00B95F40" w:rsidRDefault="009A06FC">
      <w:r>
        <w:t>Wednesday, April 8 | 9:00–12:00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95F40">
        <w:tc>
          <w:tcPr>
            <w:tcW w:w="2880" w:type="dxa"/>
          </w:tcPr>
          <w:p w:rsidR="00B95F40" w:rsidRDefault="009A06FC">
            <w:r>
              <w:lastRenderedPageBreak/>
              <w:t>Participant Name</w:t>
            </w:r>
          </w:p>
        </w:tc>
        <w:tc>
          <w:tcPr>
            <w:tcW w:w="2880" w:type="dxa"/>
          </w:tcPr>
          <w:p w:rsidR="00B95F40" w:rsidRDefault="009A06FC">
            <w:r>
              <w:t>Email</w:t>
            </w:r>
          </w:p>
        </w:tc>
        <w:tc>
          <w:tcPr>
            <w:tcW w:w="2880" w:type="dxa"/>
          </w:tcPr>
          <w:p w:rsidR="00B95F40" w:rsidRDefault="009A06FC">
            <w:r>
              <w:t>Notes</w:t>
            </w:r>
          </w:p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</w:tbl>
    <w:p w:rsidR="00B95F40" w:rsidRDefault="009A06FC">
      <w:pPr>
        <w:pStyle w:val="Heading3"/>
      </w:pPr>
      <w:r>
        <w:t>Navigating Difficult Conversations</w:t>
      </w:r>
    </w:p>
    <w:p w:rsidR="00B95F40" w:rsidRDefault="009A06FC">
      <w:r>
        <w:t>Tuesday, May 19 | 9:00–12:00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95F40">
        <w:tc>
          <w:tcPr>
            <w:tcW w:w="2880" w:type="dxa"/>
          </w:tcPr>
          <w:p w:rsidR="00B95F40" w:rsidRDefault="009A06FC">
            <w:r>
              <w:t>Participant Name</w:t>
            </w:r>
          </w:p>
        </w:tc>
        <w:tc>
          <w:tcPr>
            <w:tcW w:w="2880" w:type="dxa"/>
          </w:tcPr>
          <w:p w:rsidR="00B95F40" w:rsidRDefault="009A06FC">
            <w:r>
              <w:t>Email</w:t>
            </w:r>
          </w:p>
        </w:tc>
        <w:tc>
          <w:tcPr>
            <w:tcW w:w="2880" w:type="dxa"/>
          </w:tcPr>
          <w:p w:rsidR="00B95F40" w:rsidRDefault="009A06FC">
            <w:r>
              <w:t>Notes</w:t>
            </w:r>
          </w:p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</w:tbl>
    <w:p w:rsidR="00B95F40" w:rsidRDefault="009A06FC">
      <w:pPr>
        <w:pStyle w:val="Heading3"/>
      </w:pPr>
      <w:r>
        <w:t xml:space="preserve">How Nonprofits Can Strengthen Their Governance and Operations </w:t>
      </w:r>
      <w:proofErr w:type="gramStart"/>
      <w:r>
        <w:t>During</w:t>
      </w:r>
      <w:proofErr w:type="gramEnd"/>
      <w:r>
        <w:t xml:space="preserve"> a Time of Uncertainty</w:t>
      </w:r>
    </w:p>
    <w:p w:rsidR="00B95F40" w:rsidRDefault="00925E2A">
      <w:r>
        <w:t>Wednesday, May 13 | 9:00–11:0</w:t>
      </w:r>
      <w:bookmarkStart w:id="0" w:name="_GoBack"/>
      <w:bookmarkEnd w:id="0"/>
      <w:r w:rsidR="009A06FC">
        <w:t>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95F40">
        <w:tc>
          <w:tcPr>
            <w:tcW w:w="2880" w:type="dxa"/>
          </w:tcPr>
          <w:p w:rsidR="00B95F40" w:rsidRDefault="009A06FC">
            <w:r>
              <w:t>Participant Name</w:t>
            </w:r>
          </w:p>
        </w:tc>
        <w:tc>
          <w:tcPr>
            <w:tcW w:w="2880" w:type="dxa"/>
          </w:tcPr>
          <w:p w:rsidR="00B95F40" w:rsidRDefault="009A06FC">
            <w:r>
              <w:t>Email</w:t>
            </w:r>
          </w:p>
        </w:tc>
        <w:tc>
          <w:tcPr>
            <w:tcW w:w="2880" w:type="dxa"/>
          </w:tcPr>
          <w:p w:rsidR="00B95F40" w:rsidRDefault="009A06FC">
            <w:r>
              <w:t>Notes</w:t>
            </w:r>
          </w:p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</w:tbl>
    <w:p w:rsidR="00B95F40" w:rsidRDefault="009A06FC">
      <w:pPr>
        <w:pStyle w:val="Heading3"/>
      </w:pPr>
      <w:r>
        <w:lastRenderedPageBreak/>
        <w:t>Developing an Effective Case for Support</w:t>
      </w:r>
    </w:p>
    <w:p w:rsidR="00B95F40" w:rsidRDefault="009A06FC">
      <w:r>
        <w:t>June 12 &amp; June 24 | 8:30–11:30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95F40">
        <w:tc>
          <w:tcPr>
            <w:tcW w:w="2880" w:type="dxa"/>
          </w:tcPr>
          <w:p w:rsidR="00B95F40" w:rsidRDefault="009A06FC">
            <w:r>
              <w:t>Participant Name</w:t>
            </w:r>
          </w:p>
        </w:tc>
        <w:tc>
          <w:tcPr>
            <w:tcW w:w="2880" w:type="dxa"/>
          </w:tcPr>
          <w:p w:rsidR="00B95F40" w:rsidRDefault="009A06FC">
            <w:r>
              <w:t>Email</w:t>
            </w:r>
          </w:p>
        </w:tc>
        <w:tc>
          <w:tcPr>
            <w:tcW w:w="2880" w:type="dxa"/>
          </w:tcPr>
          <w:p w:rsidR="00B95F40" w:rsidRDefault="009A06FC">
            <w:r>
              <w:t>Notes</w:t>
            </w:r>
          </w:p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</w:tbl>
    <w:p w:rsidR="00B95F40" w:rsidRDefault="009A06FC">
      <w:pPr>
        <w:pStyle w:val="Heading3"/>
      </w:pPr>
      <w:r>
        <w:t>Roadmap to Wellbeing</w:t>
      </w:r>
    </w:p>
    <w:p w:rsidR="00B95F40" w:rsidRDefault="009A06FC">
      <w:r>
        <w:t>Friday, September 19 | 9:00–4:00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95F40">
        <w:tc>
          <w:tcPr>
            <w:tcW w:w="2880" w:type="dxa"/>
          </w:tcPr>
          <w:p w:rsidR="00B95F40" w:rsidRDefault="009A06FC">
            <w:r>
              <w:t>Participant Name</w:t>
            </w:r>
          </w:p>
        </w:tc>
        <w:tc>
          <w:tcPr>
            <w:tcW w:w="2880" w:type="dxa"/>
          </w:tcPr>
          <w:p w:rsidR="00B95F40" w:rsidRDefault="009A06FC">
            <w:r>
              <w:t>Email</w:t>
            </w:r>
          </w:p>
        </w:tc>
        <w:tc>
          <w:tcPr>
            <w:tcW w:w="2880" w:type="dxa"/>
          </w:tcPr>
          <w:p w:rsidR="00B95F40" w:rsidRDefault="009A06FC">
            <w:r>
              <w:t>Notes</w:t>
            </w:r>
          </w:p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</w:tbl>
    <w:p w:rsidR="00B95F40" w:rsidRDefault="009A06FC">
      <w:pPr>
        <w:pStyle w:val="Heading3"/>
      </w:pPr>
      <w:r>
        <w:t>Creating Professional Boundaries at Work</w:t>
      </w:r>
    </w:p>
    <w:p w:rsidR="00B95F40" w:rsidRDefault="009A06FC">
      <w:r>
        <w:t>Wednesday, October 14 | 9:00–12:00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95F40">
        <w:tc>
          <w:tcPr>
            <w:tcW w:w="2880" w:type="dxa"/>
          </w:tcPr>
          <w:p w:rsidR="00B95F40" w:rsidRDefault="009A06FC">
            <w:r>
              <w:t>Participant Name</w:t>
            </w:r>
          </w:p>
        </w:tc>
        <w:tc>
          <w:tcPr>
            <w:tcW w:w="2880" w:type="dxa"/>
          </w:tcPr>
          <w:p w:rsidR="00B95F40" w:rsidRDefault="009A06FC">
            <w:r>
              <w:t>Email</w:t>
            </w:r>
          </w:p>
        </w:tc>
        <w:tc>
          <w:tcPr>
            <w:tcW w:w="2880" w:type="dxa"/>
          </w:tcPr>
          <w:p w:rsidR="00B95F40" w:rsidRDefault="009A06FC">
            <w:r>
              <w:t>Notes</w:t>
            </w:r>
          </w:p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</w:tbl>
    <w:p w:rsidR="00B95F40" w:rsidRDefault="009A06FC">
      <w:pPr>
        <w:pStyle w:val="Heading3"/>
      </w:pPr>
      <w:r>
        <w:t>Major Gift Solicitation Training</w:t>
      </w:r>
    </w:p>
    <w:p w:rsidR="00B95F40" w:rsidRDefault="009A06FC">
      <w:r>
        <w:t>Friday, November 6 | 8:30–3:30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95F40">
        <w:tc>
          <w:tcPr>
            <w:tcW w:w="2880" w:type="dxa"/>
          </w:tcPr>
          <w:p w:rsidR="00B95F40" w:rsidRDefault="009A06FC">
            <w:r>
              <w:t>Participant Name</w:t>
            </w:r>
          </w:p>
        </w:tc>
        <w:tc>
          <w:tcPr>
            <w:tcW w:w="2880" w:type="dxa"/>
          </w:tcPr>
          <w:p w:rsidR="00B95F40" w:rsidRDefault="009A06FC">
            <w:r>
              <w:t>Email</w:t>
            </w:r>
          </w:p>
        </w:tc>
        <w:tc>
          <w:tcPr>
            <w:tcW w:w="2880" w:type="dxa"/>
          </w:tcPr>
          <w:p w:rsidR="00B95F40" w:rsidRDefault="009A06FC">
            <w:r>
              <w:t>Notes</w:t>
            </w:r>
          </w:p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  <w:tr w:rsidR="00B95F40"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  <w:tc>
          <w:tcPr>
            <w:tcW w:w="2880" w:type="dxa"/>
          </w:tcPr>
          <w:p w:rsidR="00B95F40" w:rsidRDefault="00B95F40"/>
        </w:tc>
      </w:tr>
    </w:tbl>
    <w:p w:rsidR="00B95F40" w:rsidRDefault="009A06FC">
      <w:r>
        <w:br/>
        <w:t>Executive Director Signature: __________________________   Date: ____________</w:t>
      </w:r>
    </w:p>
    <w:sectPr w:rsidR="00B95F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80732"/>
    <w:rsid w:val="00925E2A"/>
    <w:rsid w:val="009A06FC"/>
    <w:rsid w:val="00AA1D8D"/>
    <w:rsid w:val="00B47730"/>
    <w:rsid w:val="00B95F4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2E2B2A"/>
  <w14:defaultImageDpi w14:val="300"/>
  <w15:docId w15:val="{477C38FE-4E15-4990-9998-0EFC39B0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4DB8DC-4D56-49BA-B64E-C17DEDF8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Joeline Wruck</cp:lastModifiedBy>
  <cp:revision>4</cp:revision>
  <dcterms:created xsi:type="dcterms:W3CDTF">2026-01-14T15:39:00Z</dcterms:created>
  <dcterms:modified xsi:type="dcterms:W3CDTF">2026-01-16T17:43:00Z</dcterms:modified>
  <cp:category/>
</cp:coreProperties>
</file>